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3547" w:rsidP="00043547" w14:paraId="455546BF" w14:textId="77777777">
      <w:pPr>
        <w:spacing w:line="360" w:lineRule="auto"/>
        <w:jc w:val="both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PARECER Nº 1/2023 AO PROJETO DE LEI Nº 44/2023</w:t>
      </w:r>
    </w:p>
    <w:p w:rsidR="00043547" w:rsidP="00043547" w14:paraId="40FD7F63" w14:textId="77777777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Cambria" w:hAnsi="Cambria" w:cs="Arial"/>
        </w:rPr>
      </w:pPr>
    </w:p>
    <w:p w:rsidR="003470A6" w:rsidRPr="00043547" w:rsidP="00043547" w14:paraId="61E3FB8D" w14:textId="7387EF8A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Cambria" w:hAnsi="Cambria" w:cs="Arial"/>
        </w:rPr>
      </w:pPr>
      <w:r w:rsidRPr="00043547">
        <w:rPr>
          <w:rStyle w:val="Strong"/>
          <w:rFonts w:ascii="Cambria" w:hAnsi="Cambria" w:cs="Arial"/>
        </w:rPr>
        <w:t>Autor:</w:t>
      </w:r>
      <w:r w:rsidRPr="00043547">
        <w:rPr>
          <w:rStyle w:val="Strong"/>
          <w:rFonts w:ascii="Cambria" w:hAnsi="Cambria" w:cs="Arial"/>
        </w:rPr>
        <w:t> Executivo Municipal</w:t>
      </w:r>
    </w:p>
    <w:p w:rsidR="00867D22" w:rsidRPr="00043547" w:rsidP="00043547" w14:paraId="66BB4090" w14:textId="33EEAC15">
      <w:pPr>
        <w:pStyle w:val="NormalWeb"/>
        <w:spacing w:after="0" w:line="360" w:lineRule="auto"/>
        <w:jc w:val="both"/>
        <w:rPr>
          <w:rStyle w:val="Strong"/>
          <w:rFonts w:ascii="Cambria" w:hAnsi="Cambria" w:cs="Arial"/>
        </w:rPr>
      </w:pPr>
      <w:r w:rsidRPr="00043547">
        <w:rPr>
          <w:rStyle w:val="Strong"/>
          <w:rFonts w:ascii="Cambria" w:hAnsi="Cambria" w:cs="Arial"/>
        </w:rPr>
        <w:t>Assunto: Estima a receita e fixa a despesa do Município de Cordeirópolis, para o exercício de 2024, conforme especifica.</w:t>
      </w:r>
    </w:p>
    <w:p w:rsidR="00043547" w:rsidP="00043547" w14:paraId="26248C7D" w14:textId="77777777">
      <w:pPr>
        <w:pStyle w:val="NormalWeb"/>
        <w:spacing w:before="0" w:beforeAutospacing="0" w:after="0" w:afterAutospacing="0" w:line="360" w:lineRule="auto"/>
        <w:jc w:val="center"/>
        <w:rPr>
          <w:rFonts w:ascii="Cambria" w:hAnsi="Cambria" w:cs="Arial"/>
          <w:b/>
          <w:bCs/>
        </w:rPr>
      </w:pPr>
    </w:p>
    <w:p w:rsidR="003470A6" w:rsidRPr="00043547" w:rsidP="00043547" w14:paraId="1795F97F" w14:textId="552FCEFC">
      <w:pPr>
        <w:pStyle w:val="NormalWeb"/>
        <w:spacing w:before="0" w:beforeAutospacing="0" w:after="0" w:afterAutospacing="0" w:line="360" w:lineRule="auto"/>
        <w:jc w:val="center"/>
        <w:rPr>
          <w:rFonts w:ascii="Cambria" w:hAnsi="Cambria" w:cs="Arial"/>
          <w:b/>
          <w:bCs/>
        </w:rPr>
      </w:pPr>
      <w:r w:rsidRPr="00043547">
        <w:rPr>
          <w:rFonts w:ascii="Cambria" w:hAnsi="Cambria" w:cs="Arial"/>
          <w:b/>
          <w:bCs/>
        </w:rPr>
        <w:t>COMISSÃO DE FINANÇAS E ORÇAMENTO</w:t>
      </w:r>
    </w:p>
    <w:p w:rsidR="00043547" w:rsidP="00043547" w14:paraId="6FC0EB41" w14:textId="77777777">
      <w:pPr>
        <w:pStyle w:val="NormalWeb"/>
        <w:spacing w:after="0" w:line="360" w:lineRule="auto"/>
        <w:ind w:firstLine="708"/>
        <w:jc w:val="both"/>
        <w:rPr>
          <w:rFonts w:ascii="Cambria" w:hAnsi="Cambria" w:cs="Arial"/>
        </w:rPr>
      </w:pPr>
      <w:r w:rsidRPr="00043547">
        <w:rPr>
          <w:rFonts w:ascii="Cambria" w:hAnsi="Cambria" w:cs="Arial"/>
        </w:rPr>
        <w:t>V</w:t>
      </w:r>
      <w:r w:rsidRPr="00043547" w:rsidR="00CC098E">
        <w:rPr>
          <w:rFonts w:ascii="Cambria" w:hAnsi="Cambria" w:cs="Arial"/>
        </w:rPr>
        <w:t xml:space="preserve">em a exame desta comissão o </w:t>
      </w:r>
      <w:r w:rsidRPr="00043547" w:rsidR="00923A21">
        <w:rPr>
          <w:rFonts w:ascii="Cambria" w:hAnsi="Cambria" w:cs="Arial"/>
        </w:rPr>
        <w:t xml:space="preserve">Projeto de Lei n° </w:t>
      </w:r>
      <w:r w:rsidRPr="00043547" w:rsidR="00867D22">
        <w:rPr>
          <w:rFonts w:ascii="Cambria" w:hAnsi="Cambria" w:cs="Arial"/>
        </w:rPr>
        <w:t>44</w:t>
      </w:r>
      <w:r w:rsidRPr="00043547" w:rsidR="00923A21">
        <w:rPr>
          <w:rFonts w:ascii="Cambria" w:hAnsi="Cambria" w:cs="Arial"/>
        </w:rPr>
        <w:t xml:space="preserve">/2023 </w:t>
      </w:r>
      <w:r w:rsidRPr="00043547" w:rsidR="00867D22">
        <w:rPr>
          <w:rFonts w:ascii="Cambria" w:hAnsi="Cambria" w:cs="Arial"/>
        </w:rPr>
        <w:t>de iniciativa do Prefeito Municipal, que estima a receita e fixa a despesa do Município de Cordeirópolis para o exercício de 2024.</w:t>
      </w:r>
    </w:p>
    <w:p w:rsidR="00043547" w:rsidP="00043547" w14:paraId="1465FB1E" w14:textId="77777777">
      <w:pPr>
        <w:pStyle w:val="NormalWeb"/>
        <w:spacing w:after="0" w:line="360" w:lineRule="auto"/>
        <w:ind w:firstLine="708"/>
        <w:jc w:val="both"/>
        <w:rPr>
          <w:rFonts w:ascii="Cambria" w:hAnsi="Cambria" w:cs="Arial"/>
        </w:rPr>
      </w:pPr>
      <w:r w:rsidRPr="00043547">
        <w:rPr>
          <w:rFonts w:ascii="Cambria" w:hAnsi="Cambria" w:cs="Arial"/>
        </w:rPr>
        <w:t>O projeto acompanha os quadros e as demonstrações contábeis, atende a destinação mínima de recursos para a Saúde e Educação e a limitação de despesas com pessoal, atendendo os requisitos legais.</w:t>
      </w:r>
    </w:p>
    <w:p w:rsidR="00043547" w:rsidP="00043547" w14:paraId="19C3752B" w14:textId="77777777">
      <w:pPr>
        <w:pStyle w:val="NormalWeb"/>
        <w:spacing w:after="0" w:line="360" w:lineRule="auto"/>
        <w:ind w:firstLine="708"/>
        <w:jc w:val="both"/>
        <w:rPr>
          <w:rFonts w:ascii="Cambria" w:hAnsi="Cambria" w:cs="Arial"/>
        </w:rPr>
      </w:pPr>
      <w:r w:rsidRPr="00043547">
        <w:rPr>
          <w:rFonts w:ascii="Cambria" w:hAnsi="Cambria" w:cs="Arial"/>
        </w:rPr>
        <w:t>Foi realizada a audiência pública no dia 30 de outubro de 2023, as 19</w:t>
      </w:r>
      <w:r w:rsidRPr="00043547" w:rsidR="00B37C5B">
        <w:rPr>
          <w:rFonts w:ascii="Cambria" w:hAnsi="Cambria" w:cs="Arial"/>
        </w:rPr>
        <w:t xml:space="preserve"> h</w:t>
      </w:r>
      <w:r w:rsidRPr="00043547">
        <w:rPr>
          <w:rFonts w:ascii="Cambria" w:hAnsi="Cambria" w:cs="Arial"/>
        </w:rPr>
        <w:t>oras, no plenário da câmara municipal.</w:t>
      </w:r>
      <w:r>
        <w:rPr>
          <w:rFonts w:ascii="Cambria" w:hAnsi="Cambria" w:cs="Arial"/>
        </w:rPr>
        <w:t xml:space="preserve"> </w:t>
      </w:r>
    </w:p>
    <w:p w:rsidR="00043547" w:rsidP="00043547" w14:paraId="4C65313C" w14:textId="77777777">
      <w:pPr>
        <w:pStyle w:val="NormalWeb"/>
        <w:spacing w:after="0" w:line="360" w:lineRule="auto"/>
        <w:ind w:firstLine="708"/>
        <w:jc w:val="both"/>
        <w:rPr>
          <w:rFonts w:ascii="Cambria" w:hAnsi="Cambria" w:cs="Arial"/>
        </w:rPr>
      </w:pPr>
      <w:r w:rsidRPr="00043547">
        <w:rPr>
          <w:rFonts w:ascii="Cambria" w:hAnsi="Cambria" w:cs="Arial"/>
        </w:rPr>
        <w:t>Adveio ao projeto</w:t>
      </w:r>
      <w:r w:rsidRPr="00043547" w:rsidR="00163B58">
        <w:rPr>
          <w:rFonts w:ascii="Cambria" w:hAnsi="Cambria" w:cs="Arial"/>
        </w:rPr>
        <w:t xml:space="preserve"> 111</w:t>
      </w:r>
      <w:r w:rsidRPr="00043547">
        <w:rPr>
          <w:rFonts w:ascii="Cambria" w:hAnsi="Cambria" w:cs="Arial"/>
        </w:rPr>
        <w:t xml:space="preserve"> </w:t>
      </w:r>
      <w:r w:rsidRPr="00043547" w:rsidR="00B37C5B">
        <w:rPr>
          <w:rFonts w:ascii="Cambria" w:hAnsi="Cambria" w:cs="Arial"/>
        </w:rPr>
        <w:t>(</w:t>
      </w:r>
      <w:r w:rsidRPr="00043547" w:rsidR="00163B58">
        <w:rPr>
          <w:rFonts w:ascii="Cambria" w:hAnsi="Cambria" w:cs="Arial"/>
        </w:rPr>
        <w:t>cento e onze</w:t>
      </w:r>
      <w:r w:rsidRPr="00043547" w:rsidR="00B37C5B">
        <w:rPr>
          <w:rFonts w:ascii="Cambria" w:hAnsi="Cambria" w:cs="Arial"/>
        </w:rPr>
        <w:t xml:space="preserve">) </w:t>
      </w:r>
      <w:r w:rsidRPr="00043547" w:rsidR="00113D82">
        <w:rPr>
          <w:rFonts w:ascii="Cambria" w:hAnsi="Cambria" w:cs="Arial"/>
        </w:rPr>
        <w:t>EMENDAS IMPOSITIVAS</w:t>
      </w:r>
      <w:r w:rsidRPr="00043547" w:rsidR="00B37C5B">
        <w:rPr>
          <w:rFonts w:ascii="Cambria" w:hAnsi="Cambria" w:cs="Arial"/>
        </w:rPr>
        <w:t>, s</w:t>
      </w:r>
      <w:r w:rsidRPr="00043547">
        <w:rPr>
          <w:rFonts w:ascii="Cambria" w:hAnsi="Cambria" w:cs="Arial"/>
        </w:rPr>
        <w:t xml:space="preserve">endo as emendas de nº 01 a </w:t>
      </w:r>
      <w:r w:rsidRPr="00043547" w:rsidR="00615A07">
        <w:rPr>
          <w:rFonts w:ascii="Cambria" w:hAnsi="Cambria" w:cs="Arial"/>
        </w:rPr>
        <w:t>22</w:t>
      </w:r>
      <w:r w:rsidRPr="00043547">
        <w:rPr>
          <w:rFonts w:ascii="Cambria" w:hAnsi="Cambria" w:cs="Arial"/>
        </w:rPr>
        <w:t xml:space="preserve"> d</w:t>
      </w:r>
      <w:r w:rsidRPr="00043547" w:rsidR="00615A07">
        <w:rPr>
          <w:rFonts w:ascii="Cambria" w:hAnsi="Cambria" w:cs="Arial"/>
        </w:rPr>
        <w:t>o</w:t>
      </w:r>
      <w:r w:rsidRPr="00043547">
        <w:rPr>
          <w:rFonts w:ascii="Cambria" w:hAnsi="Cambria" w:cs="Arial"/>
        </w:rPr>
        <w:t xml:space="preserve"> Ver. </w:t>
      </w:r>
      <w:r w:rsidRPr="00043547" w:rsidR="00615A07">
        <w:rPr>
          <w:rFonts w:ascii="Cambria" w:hAnsi="Cambria" w:cs="Arial"/>
        </w:rPr>
        <w:t>Paulo Cesar Morais de Oliveira;</w:t>
      </w:r>
      <w:r w:rsidRPr="00043547">
        <w:rPr>
          <w:rFonts w:ascii="Cambria" w:hAnsi="Cambria" w:cs="Arial"/>
        </w:rPr>
        <w:t xml:space="preserve"> </w:t>
      </w:r>
      <w:r w:rsidRPr="00043547" w:rsidR="00615A07">
        <w:rPr>
          <w:rFonts w:ascii="Cambria" w:hAnsi="Cambria" w:cs="Arial"/>
        </w:rPr>
        <w:t>de nº 23 a 33 da Ver. Silvana</w:t>
      </w:r>
      <w:r w:rsidRPr="00043547" w:rsidR="008315F2">
        <w:rPr>
          <w:rFonts w:ascii="Cambria" w:hAnsi="Cambria" w:cs="Arial"/>
        </w:rPr>
        <w:t xml:space="preserve"> </w:t>
      </w:r>
      <w:r w:rsidRPr="00043547" w:rsidR="008315F2">
        <w:rPr>
          <w:rFonts w:ascii="Cambria" w:hAnsi="Cambria" w:cs="Arial"/>
        </w:rPr>
        <w:t>Ap</w:t>
      </w:r>
      <w:r w:rsidRPr="00043547" w:rsidR="008315F2">
        <w:rPr>
          <w:rFonts w:ascii="Cambria" w:hAnsi="Cambria" w:cs="Arial"/>
        </w:rPr>
        <w:t xml:space="preserve"> Martins Baio</w:t>
      </w:r>
      <w:r w:rsidRPr="00043547" w:rsidR="00615A07">
        <w:rPr>
          <w:rFonts w:ascii="Cambria" w:hAnsi="Cambria" w:cs="Arial"/>
        </w:rPr>
        <w:t>;</w:t>
      </w:r>
      <w:r w:rsidRPr="00043547">
        <w:rPr>
          <w:rFonts w:ascii="Cambria" w:hAnsi="Cambria" w:cs="Arial"/>
        </w:rPr>
        <w:t xml:space="preserve"> </w:t>
      </w:r>
      <w:r w:rsidRPr="00043547" w:rsidR="008315F2">
        <w:rPr>
          <w:rFonts w:ascii="Cambria" w:hAnsi="Cambria" w:cs="Arial"/>
        </w:rPr>
        <w:t>de nº 34 a 40 do Ver. Carlos Aparecido Barbosa; de nº 41 a 45</w:t>
      </w:r>
      <w:r w:rsidRPr="00043547" w:rsidR="00EF7792">
        <w:rPr>
          <w:rFonts w:ascii="Cambria" w:hAnsi="Cambria" w:cs="Arial"/>
        </w:rPr>
        <w:t xml:space="preserve"> e 72</w:t>
      </w:r>
      <w:r w:rsidRPr="00043547" w:rsidR="008315F2">
        <w:rPr>
          <w:rFonts w:ascii="Cambria" w:hAnsi="Cambria" w:cs="Arial"/>
        </w:rPr>
        <w:t xml:space="preserve"> da Ver. Mariana Fleury </w:t>
      </w:r>
      <w:r w:rsidRPr="00043547" w:rsidR="008315F2">
        <w:rPr>
          <w:rFonts w:ascii="Cambria" w:hAnsi="Cambria" w:cs="Arial"/>
        </w:rPr>
        <w:t>Tamiazo</w:t>
      </w:r>
      <w:r w:rsidRPr="00043547" w:rsidR="008315F2">
        <w:rPr>
          <w:rFonts w:ascii="Cambria" w:hAnsi="Cambria" w:cs="Arial"/>
        </w:rPr>
        <w:t>;</w:t>
      </w:r>
      <w:r w:rsidRPr="00043547">
        <w:rPr>
          <w:rFonts w:ascii="Cambria" w:hAnsi="Cambria" w:cs="Arial"/>
        </w:rPr>
        <w:t xml:space="preserve"> </w:t>
      </w:r>
      <w:r w:rsidRPr="00043547" w:rsidR="008315F2">
        <w:rPr>
          <w:rFonts w:ascii="Cambria" w:hAnsi="Cambria" w:cs="Arial"/>
        </w:rPr>
        <w:t>de nº 4</w:t>
      </w:r>
      <w:r w:rsidRPr="00043547" w:rsidR="00B37C5B">
        <w:rPr>
          <w:rFonts w:ascii="Cambria" w:hAnsi="Cambria" w:cs="Arial"/>
        </w:rPr>
        <w:t>6</w:t>
      </w:r>
      <w:r w:rsidRPr="00043547" w:rsidR="008315F2">
        <w:rPr>
          <w:rFonts w:ascii="Cambria" w:hAnsi="Cambria" w:cs="Arial"/>
        </w:rPr>
        <w:t xml:space="preserve"> a 5</w:t>
      </w:r>
      <w:r w:rsidRPr="00043547" w:rsidR="00B37C5B">
        <w:rPr>
          <w:rFonts w:ascii="Cambria" w:hAnsi="Cambria" w:cs="Arial"/>
        </w:rPr>
        <w:t>3</w:t>
      </w:r>
      <w:r w:rsidRPr="00043547" w:rsidR="008315F2">
        <w:rPr>
          <w:rFonts w:ascii="Cambria" w:hAnsi="Cambria" w:cs="Arial"/>
        </w:rPr>
        <w:t xml:space="preserve"> do Ver. José Antônio Rodrigues;</w:t>
      </w:r>
      <w:r w:rsidRPr="00043547" w:rsidR="00B37C5B">
        <w:rPr>
          <w:rFonts w:ascii="Cambria" w:hAnsi="Cambria" w:cs="Arial"/>
        </w:rPr>
        <w:t xml:space="preserve"> de nº </w:t>
      </w:r>
      <w:r w:rsidRPr="00043547" w:rsidR="00163B58">
        <w:rPr>
          <w:rFonts w:ascii="Cambria" w:hAnsi="Cambria" w:cs="Arial"/>
        </w:rPr>
        <w:t>5</w:t>
      </w:r>
      <w:r w:rsidRPr="00043547" w:rsidR="00B37C5B">
        <w:rPr>
          <w:rFonts w:ascii="Cambria" w:hAnsi="Cambria" w:cs="Arial"/>
        </w:rPr>
        <w:t xml:space="preserve">4 a </w:t>
      </w:r>
      <w:r w:rsidRPr="00043547" w:rsidR="00EF7792">
        <w:rPr>
          <w:rFonts w:ascii="Cambria" w:hAnsi="Cambria" w:cs="Arial"/>
        </w:rPr>
        <w:t>69</w:t>
      </w:r>
      <w:r w:rsidRPr="00043547" w:rsidR="00163B58">
        <w:rPr>
          <w:rFonts w:ascii="Cambria" w:hAnsi="Cambria" w:cs="Arial"/>
        </w:rPr>
        <w:t>; 87e 88</w:t>
      </w:r>
      <w:r w:rsidRPr="00043547" w:rsidR="00B37C5B">
        <w:rPr>
          <w:rFonts w:ascii="Cambria" w:hAnsi="Cambria" w:cs="Arial"/>
        </w:rPr>
        <w:t xml:space="preserve"> d</w:t>
      </w:r>
      <w:r w:rsidRPr="00043547" w:rsidR="00EF7792">
        <w:rPr>
          <w:rFonts w:ascii="Cambria" w:hAnsi="Cambria" w:cs="Arial"/>
        </w:rPr>
        <w:t>a</w:t>
      </w:r>
      <w:r w:rsidRPr="00043547" w:rsidR="00B37C5B">
        <w:rPr>
          <w:rFonts w:ascii="Cambria" w:hAnsi="Cambria" w:cs="Arial"/>
        </w:rPr>
        <w:t xml:space="preserve"> Ver. </w:t>
      </w:r>
      <w:r w:rsidRPr="00043547">
        <w:rPr>
          <w:rFonts w:ascii="Cambria" w:hAnsi="Cambria" w:cs="Arial"/>
        </w:rPr>
        <w:t xml:space="preserve">Neusa Aparecida </w:t>
      </w:r>
      <w:r w:rsidRPr="00043547">
        <w:rPr>
          <w:rFonts w:ascii="Cambria" w:hAnsi="Cambria" w:cs="Arial"/>
        </w:rPr>
        <w:t>Damélio</w:t>
      </w:r>
      <w:r w:rsidRPr="00043547">
        <w:rPr>
          <w:rFonts w:ascii="Cambria" w:hAnsi="Cambria" w:cs="Arial"/>
        </w:rPr>
        <w:t xml:space="preserve"> Marcelino de Moraes</w:t>
      </w:r>
      <w:r w:rsidRPr="00043547" w:rsidR="00113D82">
        <w:rPr>
          <w:rFonts w:ascii="Cambria" w:hAnsi="Cambria" w:cs="Arial"/>
        </w:rPr>
        <w:t>;</w:t>
      </w:r>
      <w:r w:rsidRPr="00043547" w:rsidR="00163B58">
        <w:rPr>
          <w:rFonts w:ascii="Cambria" w:hAnsi="Cambria" w:cs="Arial"/>
        </w:rPr>
        <w:t xml:space="preserve"> </w:t>
      </w:r>
      <w:r w:rsidRPr="00043547">
        <w:rPr>
          <w:rFonts w:ascii="Cambria" w:hAnsi="Cambria" w:cs="Arial"/>
        </w:rPr>
        <w:t xml:space="preserve">de nº </w:t>
      </w:r>
      <w:r w:rsidRPr="00043547" w:rsidR="00EF7792">
        <w:rPr>
          <w:rFonts w:ascii="Cambria" w:hAnsi="Cambria" w:cs="Arial"/>
        </w:rPr>
        <w:t xml:space="preserve">70, 71, 73 e 74 </w:t>
      </w:r>
      <w:r w:rsidRPr="00043547">
        <w:rPr>
          <w:rFonts w:ascii="Cambria" w:hAnsi="Cambria" w:cs="Arial"/>
        </w:rPr>
        <w:t>d</w:t>
      </w:r>
      <w:r w:rsidRPr="00043547" w:rsidR="00B37C5B">
        <w:rPr>
          <w:rFonts w:ascii="Cambria" w:hAnsi="Cambria" w:cs="Arial"/>
        </w:rPr>
        <w:t xml:space="preserve">o </w:t>
      </w:r>
      <w:r w:rsidRPr="00043547">
        <w:rPr>
          <w:rFonts w:ascii="Cambria" w:hAnsi="Cambria" w:cs="Arial"/>
        </w:rPr>
        <w:t xml:space="preserve">Ver. </w:t>
      </w:r>
      <w:r w:rsidRPr="00043547" w:rsidR="00B37C5B">
        <w:rPr>
          <w:rFonts w:ascii="Cambria" w:hAnsi="Cambria" w:cs="Arial"/>
        </w:rPr>
        <w:t>Anderson Antônio Hespanhol;</w:t>
      </w:r>
      <w:r w:rsidRPr="00043547">
        <w:rPr>
          <w:rFonts w:ascii="Cambria" w:hAnsi="Cambria" w:cs="Arial"/>
        </w:rPr>
        <w:t xml:space="preserve"> </w:t>
      </w:r>
      <w:r w:rsidRPr="00043547">
        <w:rPr>
          <w:rFonts w:ascii="Cambria" w:hAnsi="Cambria" w:cs="Arial"/>
        </w:rPr>
        <w:t xml:space="preserve">de nº </w:t>
      </w:r>
      <w:r w:rsidRPr="00043547" w:rsidR="00163B58">
        <w:rPr>
          <w:rFonts w:ascii="Cambria" w:hAnsi="Cambria" w:cs="Arial"/>
        </w:rPr>
        <w:t>75 a 86</w:t>
      </w:r>
      <w:r w:rsidRPr="00043547">
        <w:rPr>
          <w:rFonts w:ascii="Cambria" w:hAnsi="Cambria" w:cs="Arial"/>
        </w:rPr>
        <w:t xml:space="preserve"> do Ver. Sérgio Balthazar Rodrigues de Oliveira</w:t>
      </w:r>
      <w:r w:rsidRPr="00043547" w:rsidR="00163B58">
        <w:rPr>
          <w:rFonts w:ascii="Cambria" w:hAnsi="Cambria" w:cs="Arial"/>
        </w:rPr>
        <w:t>;</w:t>
      </w:r>
      <w:r w:rsidRPr="00043547">
        <w:rPr>
          <w:rFonts w:ascii="Cambria" w:hAnsi="Cambria" w:cs="Arial"/>
        </w:rPr>
        <w:t xml:space="preserve"> </w:t>
      </w:r>
      <w:r w:rsidRPr="00043547" w:rsidR="00EF7792">
        <w:rPr>
          <w:rFonts w:ascii="Cambria" w:hAnsi="Cambria" w:cs="Arial"/>
        </w:rPr>
        <w:t xml:space="preserve">de nº </w:t>
      </w:r>
      <w:r w:rsidRPr="00043547" w:rsidR="00163B58">
        <w:rPr>
          <w:rFonts w:ascii="Cambria" w:hAnsi="Cambria" w:cs="Arial"/>
        </w:rPr>
        <w:t>89 a 111</w:t>
      </w:r>
      <w:r w:rsidRPr="00043547" w:rsidR="00EF7792">
        <w:rPr>
          <w:rFonts w:ascii="Cambria" w:hAnsi="Cambria" w:cs="Arial"/>
        </w:rPr>
        <w:t xml:space="preserve"> do Ver. Diego Fabiano de Oliveira</w:t>
      </w:r>
      <w:r w:rsidRPr="00043547" w:rsidR="00163B58">
        <w:rPr>
          <w:rFonts w:ascii="Cambria" w:hAnsi="Cambria" w:cs="Arial"/>
        </w:rPr>
        <w:t>.</w:t>
      </w:r>
    </w:p>
    <w:p w:rsidR="00113D82" w:rsidRPr="00043547" w:rsidP="00043547" w14:paraId="2B7CB23C" w14:textId="1F48F17E">
      <w:pPr>
        <w:pStyle w:val="NormalWeb"/>
        <w:spacing w:after="0" w:line="360" w:lineRule="auto"/>
        <w:ind w:firstLine="708"/>
        <w:jc w:val="both"/>
        <w:rPr>
          <w:rFonts w:ascii="Cambria" w:hAnsi="Cambria" w:cs="Arial"/>
        </w:rPr>
      </w:pPr>
      <w:r w:rsidRPr="00043547">
        <w:rPr>
          <w:rFonts w:ascii="Cambria" w:hAnsi="Cambria" w:cs="Arial"/>
        </w:rPr>
        <w:t xml:space="preserve">As emendas, contêm rubricas de anulação e destinação dos recursos e respeitam o quantum de 0,3% da Receita Corrente Líquida estipulado no orçamento para </w:t>
      </w:r>
      <w:r w:rsidRPr="00043547" w:rsidR="00CF197D">
        <w:rPr>
          <w:rFonts w:ascii="Cambria" w:hAnsi="Cambria" w:cs="Arial"/>
        </w:rPr>
        <w:t>essa</w:t>
      </w:r>
      <w:r w:rsidRPr="00043547">
        <w:rPr>
          <w:rFonts w:ascii="Cambria" w:hAnsi="Cambria" w:cs="Arial"/>
        </w:rPr>
        <w:t xml:space="preserve"> fi</w:t>
      </w:r>
      <w:r w:rsidRPr="00043547" w:rsidR="00CF197D">
        <w:rPr>
          <w:rFonts w:ascii="Cambria" w:hAnsi="Cambria" w:cs="Arial"/>
        </w:rPr>
        <w:t>nalidade</w:t>
      </w:r>
      <w:r w:rsidRPr="00043547" w:rsidR="00163B58">
        <w:rPr>
          <w:rFonts w:ascii="Cambria" w:hAnsi="Cambria" w:cs="Arial"/>
        </w:rPr>
        <w:t>,</w:t>
      </w:r>
      <w:r w:rsidRPr="00043547">
        <w:rPr>
          <w:rFonts w:ascii="Cambria" w:hAnsi="Cambria" w:cs="Arial"/>
        </w:rPr>
        <w:t xml:space="preserve"> </w:t>
      </w:r>
      <w:r w:rsidRPr="00043547" w:rsidR="00163B58">
        <w:rPr>
          <w:rFonts w:ascii="Cambria" w:hAnsi="Cambria" w:cs="Arial"/>
        </w:rPr>
        <w:t>ha</w:t>
      </w:r>
      <w:r w:rsidRPr="00043547">
        <w:rPr>
          <w:rFonts w:ascii="Cambria" w:hAnsi="Cambria" w:cs="Arial"/>
        </w:rPr>
        <w:t>vendo recursos suficientes para a execução</w:t>
      </w:r>
      <w:r w:rsidRPr="00043547" w:rsidR="00163B58">
        <w:rPr>
          <w:rFonts w:ascii="Cambria" w:hAnsi="Cambria" w:cs="Arial"/>
        </w:rPr>
        <w:t>.</w:t>
      </w:r>
      <w:r w:rsidRPr="00043547">
        <w:rPr>
          <w:rFonts w:ascii="Cambria" w:hAnsi="Cambria" w:cs="Arial"/>
        </w:rPr>
        <w:t xml:space="preserve"> </w:t>
      </w:r>
      <w:r w:rsidRPr="00043547" w:rsidR="00163B58">
        <w:rPr>
          <w:rFonts w:ascii="Cambria" w:hAnsi="Cambria" w:cs="Arial"/>
        </w:rPr>
        <w:t>D</w:t>
      </w:r>
      <w:r w:rsidRPr="00043547" w:rsidR="00CF197D">
        <w:rPr>
          <w:rFonts w:ascii="Cambria" w:hAnsi="Cambria" w:cs="Arial"/>
        </w:rPr>
        <w:t>esta forma</w:t>
      </w:r>
      <w:r w:rsidRPr="00043547">
        <w:rPr>
          <w:rFonts w:ascii="Cambria" w:hAnsi="Cambria" w:cs="Arial"/>
        </w:rPr>
        <w:t xml:space="preserve"> </w:t>
      </w:r>
      <w:r w:rsidRPr="00043547" w:rsidR="00CF197D">
        <w:rPr>
          <w:rFonts w:ascii="Cambria" w:hAnsi="Cambria" w:cs="Arial"/>
        </w:rPr>
        <w:t>ficam APROVADAS</w:t>
      </w:r>
      <w:r w:rsidRPr="00043547">
        <w:rPr>
          <w:rFonts w:ascii="Cambria" w:hAnsi="Cambria" w:cs="Arial"/>
        </w:rPr>
        <w:t xml:space="preserve"> por esta comissão</w:t>
      </w:r>
      <w:r w:rsidRPr="00043547" w:rsidR="00163B58">
        <w:rPr>
          <w:rFonts w:ascii="Cambria" w:hAnsi="Cambria" w:cs="Arial"/>
        </w:rPr>
        <w:t>.</w:t>
      </w:r>
    </w:p>
    <w:p w:rsidR="001627E8" w:rsidRPr="00043547" w:rsidP="00043547" w14:paraId="2ECA94A5" w14:textId="40613FBF">
      <w:pPr>
        <w:spacing w:line="360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043547">
        <w:rPr>
          <w:rFonts w:ascii="Cambria" w:hAnsi="Cambria" w:cs="Arial"/>
          <w:sz w:val="24"/>
          <w:szCs w:val="24"/>
        </w:rPr>
        <w:t>Assim</w:t>
      </w:r>
      <w:r w:rsidRPr="00043547" w:rsidR="00C433A8">
        <w:rPr>
          <w:rFonts w:ascii="Cambria" w:hAnsi="Cambria" w:cs="Arial"/>
          <w:sz w:val="24"/>
          <w:szCs w:val="24"/>
        </w:rPr>
        <w:t xml:space="preserve">, </w:t>
      </w:r>
      <w:r w:rsidRPr="00043547" w:rsidR="00CF197D">
        <w:rPr>
          <w:rFonts w:ascii="Cambria" w:hAnsi="Cambria" w:cs="Arial"/>
          <w:sz w:val="24"/>
          <w:szCs w:val="24"/>
        </w:rPr>
        <w:t>opinamos pela regular tramitação do projeto em questão, com o recebimento e aprovação das emendas impositivas</w:t>
      </w:r>
      <w:r w:rsidRPr="00043547" w:rsidR="00163B58">
        <w:rPr>
          <w:rFonts w:ascii="Cambria" w:hAnsi="Cambria" w:cs="Arial"/>
          <w:sz w:val="24"/>
          <w:szCs w:val="24"/>
        </w:rPr>
        <w:t>.</w:t>
      </w:r>
    </w:p>
    <w:p w:rsidR="00B37C5B" w:rsidRPr="00043547" w:rsidP="00043547" w14:paraId="2C6954D7" w14:textId="77777777">
      <w:pPr>
        <w:spacing w:line="360" w:lineRule="auto"/>
        <w:ind w:firstLine="708"/>
        <w:jc w:val="both"/>
        <w:rPr>
          <w:rFonts w:ascii="Cambria" w:hAnsi="Cambria" w:cs="Arial"/>
          <w:sz w:val="24"/>
          <w:szCs w:val="24"/>
        </w:rPr>
      </w:pPr>
    </w:p>
    <w:p w:rsidR="00C433A8" w:rsidRPr="00043547" w:rsidP="00043547" w14:paraId="57A810ED" w14:textId="6E68F70E">
      <w:pPr>
        <w:spacing w:line="360" w:lineRule="auto"/>
        <w:jc w:val="center"/>
        <w:rPr>
          <w:rFonts w:ascii="Cambria" w:hAnsi="Cambria" w:cs="Arial"/>
          <w:sz w:val="24"/>
          <w:szCs w:val="24"/>
        </w:rPr>
      </w:pPr>
      <w:r w:rsidRPr="00043547">
        <w:rPr>
          <w:rFonts w:ascii="Cambria" w:hAnsi="Cambria" w:cs="Arial"/>
          <w:sz w:val="24"/>
          <w:szCs w:val="24"/>
        </w:rPr>
        <w:t xml:space="preserve">Câmara Municipal de Cordeirópolis, </w:t>
      </w:r>
      <w:r w:rsidR="00354535">
        <w:rPr>
          <w:rFonts w:ascii="Cambria" w:hAnsi="Cambria" w:cs="Arial"/>
          <w:sz w:val="24"/>
          <w:szCs w:val="24"/>
        </w:rPr>
        <w:t>04</w:t>
      </w:r>
      <w:r w:rsidRPr="00043547">
        <w:rPr>
          <w:rFonts w:ascii="Cambria" w:hAnsi="Cambria" w:cs="Arial"/>
          <w:sz w:val="24"/>
          <w:szCs w:val="24"/>
        </w:rPr>
        <w:t xml:space="preserve"> de </w:t>
      </w:r>
      <w:r w:rsidR="00354535">
        <w:rPr>
          <w:rFonts w:ascii="Cambria" w:hAnsi="Cambria" w:cs="Arial"/>
          <w:sz w:val="24"/>
          <w:szCs w:val="24"/>
        </w:rPr>
        <w:t>dezembro</w:t>
      </w:r>
      <w:r w:rsidRPr="00043547">
        <w:rPr>
          <w:rFonts w:ascii="Cambria" w:hAnsi="Cambria" w:cs="Arial"/>
          <w:sz w:val="24"/>
          <w:szCs w:val="24"/>
        </w:rPr>
        <w:t xml:space="preserve"> de 2023.</w:t>
      </w:r>
    </w:p>
    <w:p w:rsidR="00C433A8" w:rsidRPr="00043547" w:rsidP="00043547" w14:paraId="659E2A7B" w14:textId="77777777">
      <w:pPr>
        <w:spacing w:line="360" w:lineRule="auto"/>
        <w:ind w:firstLine="708"/>
        <w:jc w:val="both"/>
        <w:rPr>
          <w:rFonts w:ascii="Cambria" w:hAnsi="Cambria" w:cs="Arial"/>
          <w:sz w:val="24"/>
          <w:szCs w:val="24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98B" w14:paraId="74B24B18" w14:textId="6A0F3250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topMargin">
            <wp:posOffset>138268</wp:posOffset>
          </wp:positionV>
          <wp:extent cx="6553200" cy="704850"/>
          <wp:effectExtent l="0" t="0" r="0" b="0"/>
          <wp:wrapSquare wrapText="bothSides"/>
          <wp:docPr id="1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146420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043547"/>
    <w:rsid w:val="00080F91"/>
    <w:rsid w:val="00113D82"/>
    <w:rsid w:val="001627E8"/>
    <w:rsid w:val="00163B58"/>
    <w:rsid w:val="001A41B4"/>
    <w:rsid w:val="002662E8"/>
    <w:rsid w:val="00327A73"/>
    <w:rsid w:val="003470A6"/>
    <w:rsid w:val="00354535"/>
    <w:rsid w:val="003A6B44"/>
    <w:rsid w:val="003C47D4"/>
    <w:rsid w:val="003E03D8"/>
    <w:rsid w:val="00552060"/>
    <w:rsid w:val="00615A07"/>
    <w:rsid w:val="006362F3"/>
    <w:rsid w:val="00724E80"/>
    <w:rsid w:val="007612C8"/>
    <w:rsid w:val="007764ED"/>
    <w:rsid w:val="008315F2"/>
    <w:rsid w:val="00867D22"/>
    <w:rsid w:val="00923A21"/>
    <w:rsid w:val="009B26FE"/>
    <w:rsid w:val="00AE651B"/>
    <w:rsid w:val="00B37C5B"/>
    <w:rsid w:val="00B40C0C"/>
    <w:rsid w:val="00C433A8"/>
    <w:rsid w:val="00CC098E"/>
    <w:rsid w:val="00CF197D"/>
    <w:rsid w:val="00CF2CCD"/>
    <w:rsid w:val="00D2198B"/>
    <w:rsid w:val="00D66DF8"/>
    <w:rsid w:val="00D77D3F"/>
    <w:rsid w:val="00EF779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2198B"/>
  </w:style>
  <w:style w:type="paragraph" w:styleId="Footer">
    <w:name w:val="footer"/>
    <w:basedOn w:val="Normal"/>
    <w:link w:val="Rodap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2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3041</TotalTime>
  <Pages>2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7</cp:revision>
  <cp:lastPrinted>2023-12-04T16:18:41Z</cp:lastPrinted>
  <dcterms:created xsi:type="dcterms:W3CDTF">2023-10-31T13:50:00Z</dcterms:created>
  <dcterms:modified xsi:type="dcterms:W3CDTF">2023-12-04T16:18:00Z</dcterms:modified>
</cp:coreProperties>
</file>