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1D" w:rsidRDefault="00F36F1D">
      <w:pPr>
        <w:pStyle w:val="normal0"/>
        <w:jc w:val="center"/>
        <w:rPr>
          <w:rFonts w:ascii="Cambria" w:eastAsia="Cambria" w:hAnsi="Cambria" w:cs="Cambria"/>
          <w:b/>
        </w:rPr>
      </w:pPr>
    </w:p>
    <w:p w:rsidR="00C21DD3" w:rsidRDefault="002048BA">
      <w:pPr>
        <w:pStyle w:val="normal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ANEXO </w:t>
      </w:r>
      <w:r w:rsidR="00F36F1D">
        <w:rPr>
          <w:rFonts w:ascii="Cambria" w:eastAsia="Cambria" w:hAnsi="Cambria" w:cs="Cambria"/>
          <w:b/>
        </w:rPr>
        <w:t>XII</w:t>
      </w:r>
    </w:p>
    <w:p w:rsidR="00C21DD3" w:rsidRDefault="00C21DD3">
      <w:pPr>
        <w:pStyle w:val="normal0"/>
        <w:jc w:val="both"/>
        <w:rPr>
          <w:rFonts w:ascii="Cambria" w:eastAsia="Cambria" w:hAnsi="Cambria" w:cs="Cambria"/>
        </w:rPr>
      </w:pPr>
    </w:p>
    <w:p w:rsidR="00C21DD3" w:rsidRDefault="00C21DD3">
      <w:pPr>
        <w:pStyle w:val="normal0"/>
        <w:jc w:val="both"/>
        <w:rPr>
          <w:rFonts w:ascii="Cambria" w:eastAsia="Cambria" w:hAnsi="Cambria" w:cs="Cambria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21"/>
      </w:tblGrid>
      <w:tr w:rsidR="00F36F1D" w:rsidTr="00F36F1D">
        <w:trPr>
          <w:cantSplit/>
          <w:trHeight w:val="568"/>
          <w:tblHeader/>
        </w:trPr>
        <w:tc>
          <w:tcPr>
            <w:tcW w:w="9621" w:type="dxa"/>
            <w:shd w:val="clear" w:color="auto" w:fill="auto"/>
          </w:tcPr>
          <w:p w:rsidR="00F36F1D" w:rsidRPr="00F36F1D" w:rsidRDefault="00F36F1D" w:rsidP="00F70F46">
            <w:pPr>
              <w:pStyle w:val="normal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F36F1D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DESCRIÇÃO DAS FUNÇÕES DOS SERVIDORES EFETIVOS DA PREFEITURA </w:t>
            </w:r>
          </w:p>
          <w:p w:rsidR="00F36F1D" w:rsidRPr="00F70F46" w:rsidRDefault="00F36F1D" w:rsidP="00F70F46">
            <w:pPr>
              <w:pStyle w:val="normal0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36F1D">
              <w:rPr>
                <w:rFonts w:ascii="Cambria" w:eastAsia="Cambria" w:hAnsi="Cambria" w:cs="Cambria"/>
                <w:b/>
                <w:sz w:val="18"/>
                <w:szCs w:val="18"/>
              </w:rPr>
              <w:t>MUNICIPAL DE CORDEIRÓPOLIS-SP</w:t>
            </w:r>
          </w:p>
        </w:tc>
      </w:tr>
    </w:tbl>
    <w:p w:rsidR="00C21DD3" w:rsidRDefault="00C21DD3">
      <w:pPr>
        <w:pStyle w:val="normal0"/>
        <w:jc w:val="center"/>
        <w:rPr>
          <w:rFonts w:ascii="Cambria" w:eastAsia="Cambria" w:hAnsi="Cambria" w:cs="Cambria"/>
          <w:b/>
        </w:rPr>
      </w:pPr>
    </w:p>
    <w:p w:rsidR="00F36F1D" w:rsidRDefault="00F36F1D">
      <w:pPr>
        <w:pStyle w:val="normal0"/>
        <w:jc w:val="center"/>
        <w:rPr>
          <w:rFonts w:ascii="Cambria" w:eastAsia="Cambria" w:hAnsi="Cambria" w:cs="Cambria"/>
          <w:b/>
        </w:rPr>
      </w:pPr>
    </w:p>
    <w:p w:rsidR="002E3DB1" w:rsidRDefault="002E3DB1">
      <w:pPr>
        <w:pStyle w:val="normal0"/>
        <w:jc w:val="center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Agente Administrativo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Emprego público permanente.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Executar atividades de natureza variada na área administrativa; Conhecer normas técnicas e legislação federal, estadual, municipal, necessárias ao desenvolvimento de suas atribuições; Extrair certidões, preparar relatórios, prestação de contas; Conferir, examinar e analisar documentos; Organizar sistemas de trabalho; Atender ao público e prestar orientação pertinente à sua área de atuação; Classificar documentos e expedientes administrativos; Elaborar ofícios e comunicações internas, bem como o controle de correspondências; Auxiliar na redação de projetos de lei, editais, montar processos licitatórios; Auxiliar o superior hierárquico nas atividades relacionadas com controles financeiros, orçamentários, contábeis, patrimoniais, de cadastro técnico e imobiliário, de almoxarifado, de custos e outros; Participar da elaboração de planos, programas e projetos; Instruir processos diversos; Responsabilizar-se por tarefas específicas e mais complexas, conforme determinação superior.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Auxiliar Administrativo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Emprego público permanente.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Executar as atividades diversas de caráter administrativo e financeiro, atendimento ao público, comunicação e relações públicas internas e externas, que envolvam certo grau de complexidade, em qualquer setor administrativo; Trabalhos de digitação; Redigir e/ou auxiliar na reação de atos e expedientes administrativos, financeiros e contábeis; Manusear fichários, preencher fichas e impressos; Auxiliar nas operações de conferência de documentos; Responsabilizar-se por tarefas específicas conforme coordenação superior Atender ao público em geral; Executar serviços de escritório em geral; Instruir processos diversos; Digitar e encaminhar documentos e outras atividades correlatas determinadas pelo superior imediato; Recepcionar e prestar serviços de apoio a clientes e a pacientes; prestar atendimento telefônico; marcar entrevistas ou consultas e receber clientes; averiguar suas necessidades e dirigir ao lugar ou a pessoa procurada; agendar serviços e fazer reservas; observar normas internas de segurança, conferindo documentos e idoneidade dos clientes e notificando seguranças sobre presenças estranhas.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2E3DB1" w:rsidRPr="00F36F1D" w:rsidRDefault="002E3DB1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lastRenderedPageBreak/>
        <w:t xml:space="preserve">Auxiliar Operacional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Emprego público permanente.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Executar tarefas diversas em todas as áreas do município quer de serviços gerais, manutenção, poda de árvores, roçada, varrição, capinação, remoção de materiais, lixo e limpeza geral; limpeza, varrição, pequenos reparos; preservar as vias públicas, varrendo calçadas, sarjetas e calçadões, acondicionando o lixo para que seja coletado e encaminhado para o aterro sanitário; conservar as áreas públicas lavando-as, pintando guias, postes, viadutos, muretas e etc; instalar painéis e cartazes, limpar e guardar veículos; lavar vidros e outros utensílios; trabalhos pesados, inclusive em Limpeza e Manutenção dos próprios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Preparar e distribuir refeições, selecionando ingredientes necessários com observância de higiene e conservação dos mesmos ,garantindo atendimento aos cardápios preestabelecidos pela equipe técnica de alimentação escolar, além da manutenção e higienização dos utensílios.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Organizar o local de trabalho, lavar roupas, preparar máquinas de lavar e secar, preparar máquinas de costura e de bordar para acabamento de roupas. Preparar peças para costura, e bordado, de acordo com os gabaritos. Passar roupas.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Zelar pela segurança das pessoas, sinalizando e isolando áreas de risco e de trabalho. Controlar atividades de conservação e trabalhar seguindo normas de segurança, higiene, qualidade e proteção ao meio ambiente.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Agente de Vigilância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Emprego público permanente.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Zelar pela guarda do patrimônio e exercer a vigilância, inspecionar as dependências dos patrimônios públicos, para evitar incêndios, roubos, entrada de pessoas estranhas e outras anormalidades; controlar fluxo de pessoas, identificando, orientando e encaminhando-as para os lugares desejados.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Operar sistema eletrônico de monitoramento de vigilância de câmeras de segurança, elaborar planilhas, relatórios, controle de sistema de informática relacionado, comunicação de ocorrências, trabalhos administrativos, manutenção e limpeza dos equipamentos, dentre outras.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Apoio Operacional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Emprego público permanente.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Executar serviços de assentamento de meio-fio, sarjeta e manilha de barro ou concreto; construir alicerces, assentar tijolos, blocos, pedras, pisos e azulejos, segundo as técnicas pertinentes; orientar ou executar a mistura de materiais para obtenção de argamassa; rebocar as estruturas construídas; realizar trabalhos de manutenção preventiva e corretiva em prédios e logradouros públicos municipais; construir túmulos e fechar sepulturas; zelar pela limpeza do local de trabalho e conservação do equipamento usado; executar outras tarefas compatíveis com a natureza do emprego;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Preparar as superfícies que serão revestidas; pintar as superfícies externas e internas de edifícios; revestir tetos, paredes e outras partes de edificações com papel e materiais plásticos; executar outras tarefas compatíveis com a natureza do emprego.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Preparar sepulturas, escavando a terra e escorando as paredes da abertura, ou retirando a lápide e limpando o interior das covas já existentes, para o sepultamento. Carregar e colocar o caixão na cova aberta. Manipular as cordas de sustentação, para facilitar o posicionamento do caixão na sepultura. Fechar a sepultura, recobrindo-a de terra e cal ou fixando-lhe uma laje, para assegurar a inviolabilidade do túmulo. Manter a limpeza e conservação de jazigos e covas. Realizar exumação dos cadáveres. Zelar pela conservação de cemitérios, máquinas e ferramentas de trabalho e pela segurança do cemitério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Agente Educacional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Emprego público permanente.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Cuidados básicos com alimentação; higiene e proteção; relação afetiva personalizada e individualizada com cada criança e/ou adolescente; organização do ambiente (espaço físico e atividades adequadas ao grau de desenvolvimento de cada criança ou adolescente); auxilio à criança e ao adolescente para lidar com sua história de vida, fortalecimento da auto-estima e construção da identidade; organização de fotografias e registros individuais sobre o desenvolvimento de cada criança e/ou adolescente, de modo a preservar a história de vida; acompanhamento nos serviços de saúde, escola e outros serviços requeridos no cotidiano. Quando se mostrar necessário e pertinente, um profissional de nível superior (Psicólogo ou Assistente social) deverá também participar deste acompanhamento; apoio na preparação da criança ou adolescente para o desligamento, sendo para tanto orientado e supervisionado por um profissional de nível superior (Psicólogo ou Assistente Social).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Orientar, cuidar e servir, segundo normas pedagógicas, crianças em suas necessidades diárias, cuidando de sua higiene pessoal, vestuário, saúde, auxiliando nas refeições e oferecendo distrações e atividades pedagógicas, seguindo plano de trabalho pré-estabelecido, a fim de proporcionar o bem estar e o desenvolvimento psicossocial da criança; Executa outras tarefas correlatas determinadas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Cuidar da segurança do aluno nas dependências e proximidades da escola; acompanhar alunos no transporte escolar; inspecionar o comportamento dos alunos dentro e fora de sala de aula. Orientar alunos sobre regras e procedimentos, regimento escolar, cumprimento de horários; ouvir reclamações e analisar fatos. Controlam as atividades livres dos alunos, orientando entrada e saída de alunos, fiscalizando espaços de recreação, definindo limites nas atividades livres. Cuidar da higiene dos alunos nas unidades de ensino infantil, inclusive dar banhos, trocar fraldas e demais funções correlatas.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</w:p>
    <w:p w:rsidR="00990DEA" w:rsidRDefault="00990DEA" w:rsidP="00F36F1D">
      <w:pPr>
        <w:pStyle w:val="normal0"/>
        <w:jc w:val="both"/>
        <w:rPr>
          <w:rFonts w:ascii="Cambria" w:eastAsia="Cambria" w:hAnsi="Cambria" w:cs="Cambria"/>
          <w:bCs/>
        </w:rPr>
      </w:pPr>
    </w:p>
    <w:p w:rsidR="00990DEA" w:rsidRPr="00F36F1D" w:rsidRDefault="00990DEA" w:rsidP="00990DEA">
      <w:pPr>
        <w:pStyle w:val="normal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Controlador Interno</w:t>
      </w:r>
    </w:p>
    <w:p w:rsidR="00990DEA" w:rsidRDefault="00990DEA" w:rsidP="00990DEA">
      <w:pPr>
        <w:pStyle w:val="normal0"/>
        <w:jc w:val="both"/>
        <w:rPr>
          <w:rFonts w:ascii="Cambria" w:eastAsia="Cambria" w:hAnsi="Cambria" w:cs="Cambria"/>
          <w:bCs/>
        </w:rPr>
      </w:pPr>
      <w:r w:rsidRPr="00990DEA">
        <w:rPr>
          <w:rFonts w:ascii="Cambria" w:eastAsia="Cambria" w:hAnsi="Cambria" w:cs="Cambria"/>
          <w:bCs/>
        </w:rPr>
        <w:t xml:space="preserve">Emprego público permanente. </w:t>
      </w:r>
    </w:p>
    <w:p w:rsidR="00990DEA" w:rsidRDefault="00990DEA" w:rsidP="00990DEA">
      <w:pPr>
        <w:pStyle w:val="normal0"/>
        <w:jc w:val="both"/>
        <w:rPr>
          <w:rFonts w:ascii="Cambria" w:eastAsia="Cambria" w:hAnsi="Cambria" w:cs="Cambria"/>
          <w:bCs/>
        </w:rPr>
      </w:pPr>
    </w:p>
    <w:p w:rsidR="00990DEA" w:rsidRDefault="00990DEA" w:rsidP="00990DEA">
      <w:pPr>
        <w:pStyle w:val="normal0"/>
        <w:jc w:val="both"/>
        <w:rPr>
          <w:rFonts w:ascii="Cambria" w:eastAsia="Cambria" w:hAnsi="Cambria" w:cs="Cambria"/>
          <w:bCs/>
        </w:rPr>
      </w:pPr>
      <w:r w:rsidRPr="00990DEA">
        <w:rPr>
          <w:rFonts w:ascii="Cambria" w:eastAsia="Cambria" w:hAnsi="Cambria" w:cs="Cambria"/>
          <w:bCs/>
        </w:rPr>
        <w:t>Administra o assessora o controle interno das atividades administrativas, financeiras e patrimoniais, da programação e execução orçamentária e acompanhamento de processos administrativos, inclusive, procedimentos licitatórios e na execução de convênios e contratos, exercendo as funções constitucionais de fiscalização da regularidade da receita e despesa, realizando auditorias internas nas unidades administrativas, avaliando o cumprimento das metas previstas bem como os índices de gasto com  pessoal, e do orçamento anual, apresentar pareceres sobre as consultas que devam ser formuladas pelos Órgãos da administração direta e indireta ao Tribunal de Contas e demais Órgãos de controle financeiro e orçamentário; mapeia e análise o fluxo de processos, acompanha a revisão e implementação de políticas e normativas administrativas, a fim de identificar riscos e irregularidades, promover eficiências operacional e alcançar os resultados</w:t>
      </w:r>
      <w:r>
        <w:rPr>
          <w:rFonts w:ascii="Cambria" w:eastAsia="Cambria" w:hAnsi="Cambria" w:cs="Cambria"/>
          <w:bCs/>
        </w:rPr>
        <w:t>.</w:t>
      </w:r>
    </w:p>
    <w:p w:rsidR="00990DEA" w:rsidRPr="00990DEA" w:rsidRDefault="00990DEA" w:rsidP="00990DEA">
      <w:pPr>
        <w:pStyle w:val="normal0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Executa outras </w:t>
      </w:r>
      <w:r w:rsidRPr="00990DEA">
        <w:rPr>
          <w:rFonts w:ascii="Cambria" w:eastAsia="Cambria" w:hAnsi="Cambria" w:cs="Cambria"/>
          <w:bCs/>
        </w:rPr>
        <w:t>atividades correlatas.</w:t>
      </w:r>
    </w:p>
    <w:p w:rsidR="00990DEA" w:rsidRPr="00F36F1D" w:rsidRDefault="00990DEA" w:rsidP="00F36F1D">
      <w:pPr>
        <w:pStyle w:val="normal0"/>
        <w:jc w:val="both"/>
        <w:rPr>
          <w:rFonts w:ascii="Cambria" w:eastAsia="Cambria" w:hAnsi="Cambria" w:cs="Cambria"/>
          <w:bCs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Motorista</w:t>
      </w:r>
    </w:p>
    <w:p w:rsidR="002E3DB1" w:rsidRDefault="002E3DB1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2E3DB1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2E3DB1">
        <w:rPr>
          <w:rFonts w:ascii="Cambria" w:eastAsia="Cambria" w:hAnsi="Cambria" w:cs="Cambria"/>
          <w:bCs/>
        </w:rPr>
        <w:t xml:space="preserve">Emprego público permanente.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Conduzir veículos de passageiros, escolares, de urgência, emergência ou de carga, transportando pessoas e materiais, de acordo com as normas do Código Nacional de Trânsito. Executa outras tarefas correlatas que lhe forem atribuídas pelo superior imediato; vistoriar o veículo e realizar pequenos reparos, verificando o estado dos pneus, o nível de combustível, de água e óleo, testando o freio, a parte elétrica, detectando problemas mecânicos, identificando sinais sonoros, luminosos ou visuais, checando indicações dos instrumentos do painel, solicitando manutenção quando necessário, entre outros, visando contribuir na conservação e segurança do veículo, providenciando sua higienização e limpeza geral.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Operar equipamentos de arrasto, elevação e deslocamento de materiais, como pás carregadeiras, retro escavadeiras, moto niveladora, empilhadeiras, tratores e outros similares.  Auxiliar nos trabalhos de carga e descarga de materiais diversos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Zelar pela manutenção e conservação das máquinas, veículos e equipamentos utilizados; atender às normas de segurança e higiene do trabalho.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Obedecer, na íntegra, a legislação de trânsito vigente.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Agente de Serviços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Supervisionar equipes de trabalhadores da construção civil; controlar recursos produtivos da obra; inspecionar a qualidade dos materiais e insumos utilizados; orientar sobre especificação, fluxo e movimentação dos materiais e sobre medidas de segurança dos locais e equipamentos da obra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Liderar e acompanhar os serviços pela equipe de vigilância, acompanha e atende a portaria fazendo o controle de acesso de veículos, funcionários, visitantes. Elaborar relatórios de portaria com as ocorrências diárias.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Executar atividades de instalação e manutenção de sistemas mecânicos de veículos, máquinas pesadas, bombas e aparelhos, visando ao funcionamento destes de acordo com as especificações definidas em procedimentos e normas.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Executar atividades de instalação e manutenção de sistemas e equipamentos elétricos e eletrônicos em alta, média e baixa tensão, visando ao funcionamento destes de acordo com as especificações definidas em procedimentos e normas.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Assistente Técn. Engenharia</w:t>
      </w:r>
    </w:p>
    <w:p w:rsidR="002E3DB1" w:rsidRDefault="002E3DB1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2E3DB1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2E3DB1">
        <w:rPr>
          <w:rFonts w:ascii="Cambria" w:eastAsia="Cambria" w:hAnsi="Cambria" w:cs="Cambria"/>
          <w:bCs/>
        </w:rPr>
        <w:t xml:space="preserve">Emprego público permanente.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Analisar de projetos para aprovação, atendimento ao publico referente à aprovação de projetos, confecção de taxas, elaboração e mudanças de cadastro de loteamentos, mudança de cadastros quando solicitado pelos munícipes, cadastro de projetos na receita federal conforme dispositivos federias legais, assistência ao Secretário de Obras e Diretor de Urbanismo para o bom andamento dos processos eletrônico referente a aprovação de projetos, assistência aos estagiários do setor, elaboração de certidões diversas e Habite-se e numeração de prédio com relação a projetos de construção, numeração de prédios na zona rural, certidões de retificação de áreas, elaboração de projetos, cálculos e orçamento.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Enfermeiro</w:t>
      </w:r>
    </w:p>
    <w:p w:rsidR="002E3DB1" w:rsidRDefault="002E3DB1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2E3DB1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2E3DB1">
        <w:rPr>
          <w:rFonts w:ascii="Cambria" w:eastAsia="Cambria" w:hAnsi="Cambria" w:cs="Cambria"/>
          <w:bCs/>
        </w:rPr>
        <w:t>Emprego público permanente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Prestar assistência ao paciente em clínicas, hospitais, ambulatórios, postos de saúde e em domicílio, realizando consultas e procedimentos de maior complexidade e prescrevendo ações; coordenar e auditar serviços de enfermagem, implementar ações para a promoção da saúde junto à comunidade. Podem realizar pesquisas.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Desenvolver atividades de enfermagem na realização de exames ocupacionais; participa do planejamento e da execução dos programas de prevenção de acidentes no trabalho e campanhas de educação sanitária.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Realizar atenção a saúde aos indivíduos e famílias cadastradas nas equipes PSF e, quando indicado ou necessário, no domicílio e/ou nos demais espaços comunitários (escolas, associações etc), em todas as fases do desenvolvimento humano: infância, adolescência, idade adulta e terceira idade;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 xml:space="preserve">Médico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2E3DB1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2E3DB1">
        <w:rPr>
          <w:rFonts w:ascii="Cambria" w:eastAsia="Cambria" w:hAnsi="Cambria" w:cs="Cambria"/>
          <w:bCs/>
        </w:rPr>
        <w:t>Emprego público permanente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Realizar consultas e atendimentos médicos; tratar pacientes e clientes; implementar ações para promoção da saúde; coordenar programas e serviços em saúde, efetuar perícias, auditorias e sindicâncias médicas; elaborar documentos e difundir conhecimentos da área médica.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 xml:space="preserve">Presta assistência integral ao cidadão efetuando exames médicos, emitindo diagnósticos, prescrevendo medicamentos e realizando outras formas de tratamento para diversos tipos de enfermidades, aplicando recursos de medicina preventiva ou terapêutica para promover a saúde e bem-estar da população; presta socorros de urgência e emergência; assegura a proteção dos trabalhadores contra riscos resultantes de seu trabalho ou das condições em que este se efetue. 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  <w:r w:rsidRPr="00F36F1D">
        <w:rPr>
          <w:rFonts w:ascii="Cambria" w:eastAsia="Cambria" w:hAnsi="Cambria" w:cs="Cambria"/>
          <w:b/>
        </w:rPr>
        <w:t>Dentista</w:t>
      </w:r>
    </w:p>
    <w:p w:rsidR="002E3DB1" w:rsidRDefault="002E3DB1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Pr="002E3DB1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2E3DB1">
        <w:rPr>
          <w:rFonts w:ascii="Cambria" w:eastAsia="Cambria" w:hAnsi="Cambria" w:cs="Cambria"/>
          <w:bCs/>
        </w:rPr>
        <w:t>Emprego público permanente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Atender e orientar pacientes e executar tratamento odontológico, realizando, entre outras atividades, radiografias e ajuste oclusal, aplicação de anestesia, extração de dentes, tratamento de doenças gengivais e canais, cirurgias bucomaxilofaciais, implantes, tratamentos estéticos e de reabilitação oral, confecção de prótese oral e extra-oral.   Diagnosticar   e   avaliar   pacientes   e   planejar tratamento.   Realizar auditorias   e   perícias   odontológicas,   administrar   local   e   condições   de   trabalho, adotando   medidas   de   precaução   universal   de   biossegurança.   Assessorar   nas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atividades de ensino, pesquisa e extensão.</w:t>
      </w:r>
    </w:p>
    <w:p w:rsidR="00F36F1D" w:rsidRPr="00F36F1D" w:rsidRDefault="00F36F1D" w:rsidP="00F36F1D">
      <w:pPr>
        <w:pStyle w:val="normal0"/>
        <w:jc w:val="both"/>
        <w:rPr>
          <w:rFonts w:ascii="Cambria" w:eastAsia="Cambria" w:hAnsi="Cambria" w:cs="Cambria"/>
          <w:bCs/>
        </w:rPr>
      </w:pPr>
      <w:r w:rsidRPr="00F36F1D">
        <w:rPr>
          <w:rFonts w:ascii="Cambria" w:eastAsia="Cambria" w:hAnsi="Cambria" w:cs="Cambria"/>
          <w:bCs/>
        </w:rPr>
        <w:t>Executa outras tarefas correlatas que lhe forem atribuídas pelo superior imediato.</w:t>
      </w:r>
    </w:p>
    <w:p w:rsid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p w:rsidR="00F36F1D" w:rsidRDefault="00F36F1D" w:rsidP="00F36F1D">
      <w:pPr>
        <w:pStyle w:val="normal0"/>
        <w:jc w:val="both"/>
        <w:rPr>
          <w:rFonts w:ascii="Cambria" w:eastAsia="Cambria" w:hAnsi="Cambria" w:cs="Cambria"/>
          <w:b/>
        </w:rPr>
      </w:pPr>
    </w:p>
    <w:sectPr w:rsidR="00F36F1D" w:rsidSect="00C21DD3">
      <w:headerReference w:type="default" r:id="rId6"/>
      <w:footerReference w:type="default" r:id="rId7"/>
      <w:pgSz w:w="11906" w:h="16838"/>
      <w:pgMar w:top="1985" w:right="851" w:bottom="680" w:left="158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B17" w:rsidRDefault="00FD0B17" w:rsidP="00C21DD3">
      <w:r>
        <w:separator/>
      </w:r>
    </w:p>
  </w:endnote>
  <w:endnote w:type="continuationSeparator" w:id="1">
    <w:p w:rsidR="00FD0B17" w:rsidRDefault="00FD0B17" w:rsidP="00C2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D3" w:rsidRDefault="00C21D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4"/>
      </w:tabs>
      <w:jc w:val="center"/>
      <w:rPr>
        <w:color w:val="000000"/>
      </w:rPr>
    </w:pPr>
  </w:p>
  <w:p w:rsidR="00C21DD3" w:rsidRDefault="002048B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Endereço: Praça Francisco Orlando Stocco, 35 - Centro, Cordeirópolis - SP, 13490-000</w:t>
    </w:r>
  </w:p>
  <w:p w:rsidR="00C21DD3" w:rsidRDefault="002048B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Telefone: (19) 3556-9900 Site: </w:t>
    </w:r>
    <w:hyperlink r:id="rId1">
      <w:r>
        <w:rPr>
          <w:color w:val="0000FF"/>
          <w:sz w:val="20"/>
          <w:szCs w:val="20"/>
          <w:u w:val="single"/>
        </w:rPr>
        <w:t>www.cordeiropolis.sp.gov.br/</w:t>
      </w:r>
    </w:hyperlink>
    <w:r>
      <w:rPr>
        <w:color w:val="000000"/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B17" w:rsidRDefault="00FD0B17" w:rsidP="00C21DD3">
      <w:r>
        <w:separator/>
      </w:r>
    </w:p>
  </w:footnote>
  <w:footnote w:type="continuationSeparator" w:id="1">
    <w:p w:rsidR="00FD0B17" w:rsidRDefault="00FD0B17" w:rsidP="00C21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D3" w:rsidRDefault="00C510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F70F46">
      <w:rPr>
        <w:noProof/>
        <w:color w:val="000000"/>
      </w:rPr>
      <w:drawing>
        <wp:inline distT="0" distB="0" distL="0" distR="0">
          <wp:extent cx="2095500" cy="771525"/>
          <wp:effectExtent l="0" t="0" r="0" b="0"/>
          <wp:docPr id="1" name="image1.png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çalho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1DD3"/>
    <w:rsid w:val="002048BA"/>
    <w:rsid w:val="002E3DB1"/>
    <w:rsid w:val="003C0DBC"/>
    <w:rsid w:val="00575843"/>
    <w:rsid w:val="00990DEA"/>
    <w:rsid w:val="00AD3C13"/>
    <w:rsid w:val="00C21DD3"/>
    <w:rsid w:val="00C5109E"/>
    <w:rsid w:val="00E12F51"/>
    <w:rsid w:val="00F36F1D"/>
    <w:rsid w:val="00F70F46"/>
    <w:rsid w:val="00FD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51"/>
    <w:rPr>
      <w:sz w:val="24"/>
      <w:szCs w:val="24"/>
    </w:rPr>
  </w:style>
  <w:style w:type="paragraph" w:styleId="Ttulo1">
    <w:name w:val="heading 1"/>
    <w:basedOn w:val="normal0"/>
    <w:next w:val="normal0"/>
    <w:rsid w:val="00C21DD3"/>
    <w:pPr>
      <w:keepNext/>
      <w:jc w:val="both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0"/>
    <w:next w:val="normal0"/>
    <w:rsid w:val="00C21DD3"/>
    <w:pPr>
      <w:keepNext/>
      <w:jc w:val="center"/>
      <w:outlineLvl w:val="1"/>
    </w:pPr>
    <w:rPr>
      <w:rFonts w:ascii="Arial" w:eastAsia="Arial" w:hAnsi="Arial" w:cs="Arial"/>
      <w:sz w:val="20"/>
      <w:szCs w:val="20"/>
    </w:rPr>
  </w:style>
  <w:style w:type="paragraph" w:styleId="Ttulo3">
    <w:name w:val="heading 3"/>
    <w:basedOn w:val="normal0"/>
    <w:next w:val="normal0"/>
    <w:rsid w:val="00C21DD3"/>
    <w:pPr>
      <w:keepNext/>
      <w:jc w:val="both"/>
      <w:outlineLvl w:val="2"/>
    </w:pPr>
    <w:rPr>
      <w:rFonts w:ascii="Arial" w:eastAsia="Arial" w:hAnsi="Arial" w:cs="Arial"/>
      <w:sz w:val="20"/>
      <w:szCs w:val="20"/>
    </w:rPr>
  </w:style>
  <w:style w:type="paragraph" w:styleId="Ttulo4">
    <w:name w:val="heading 4"/>
    <w:basedOn w:val="normal0"/>
    <w:next w:val="normal0"/>
    <w:rsid w:val="00C21DD3"/>
    <w:pPr>
      <w:keepNext/>
      <w:jc w:val="center"/>
      <w:outlineLvl w:val="3"/>
    </w:pPr>
    <w:rPr>
      <w:rFonts w:ascii="Cut and Paste" w:eastAsia="Cut and Paste" w:hAnsi="Cut and Paste" w:cs="Cut and Paste"/>
      <w:sz w:val="20"/>
      <w:szCs w:val="20"/>
    </w:rPr>
  </w:style>
  <w:style w:type="paragraph" w:styleId="Ttulo5">
    <w:name w:val="heading 5"/>
    <w:basedOn w:val="normal0"/>
    <w:next w:val="normal0"/>
    <w:rsid w:val="00C21DD3"/>
    <w:pPr>
      <w:keepNext/>
      <w:jc w:val="center"/>
      <w:outlineLvl w:val="4"/>
    </w:pPr>
    <w:rPr>
      <w:rFonts w:ascii="Bookman Old Style" w:eastAsia="Bookman Old Style" w:hAnsi="Bookman Old Style" w:cs="Bookman Old Style"/>
      <w:b/>
      <w:i/>
      <w:color w:val="008000"/>
      <w:sz w:val="20"/>
      <w:szCs w:val="20"/>
    </w:rPr>
  </w:style>
  <w:style w:type="paragraph" w:styleId="Ttulo6">
    <w:name w:val="heading 6"/>
    <w:basedOn w:val="normal0"/>
    <w:next w:val="normal0"/>
    <w:rsid w:val="00C21DD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rFonts w:ascii="Cotillion" w:eastAsia="Cotillion" w:hAnsi="Cotillion" w:cs="Cotillio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21DD3"/>
    <w:rPr>
      <w:sz w:val="24"/>
      <w:szCs w:val="24"/>
    </w:rPr>
  </w:style>
  <w:style w:type="table" w:customStyle="1" w:styleId="TableNormal">
    <w:name w:val="Table Normal"/>
    <w:rsid w:val="00C21DD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21DD3"/>
    <w:pPr>
      <w:jc w:val="center"/>
    </w:pPr>
    <w:rPr>
      <w:b/>
      <w:sz w:val="20"/>
      <w:szCs w:val="20"/>
    </w:rPr>
  </w:style>
  <w:style w:type="paragraph" w:styleId="Subttulo">
    <w:name w:val="Subtitle"/>
    <w:basedOn w:val="normal0"/>
    <w:next w:val="normal0"/>
    <w:rsid w:val="00C21DD3"/>
    <w:pPr>
      <w:keepNext/>
      <w:widowControl w:val="0"/>
      <w:spacing w:before="240" w:after="120"/>
      <w:jc w:val="center"/>
    </w:pPr>
    <w:rPr>
      <w:rFonts w:ascii="Verdana" w:eastAsia="Verdana" w:hAnsi="Verdana" w:cs="Verdana"/>
      <w:i/>
      <w:sz w:val="28"/>
      <w:szCs w:val="28"/>
    </w:rPr>
  </w:style>
  <w:style w:type="table" w:customStyle="1" w:styleId="a">
    <w:basedOn w:val="TableNormal"/>
    <w:rsid w:val="00C21DD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C21DD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0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0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2361</Words>
  <Characters>12754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Dito</cp:lastModifiedBy>
  <cp:revision>2</cp:revision>
  <dcterms:created xsi:type="dcterms:W3CDTF">2023-12-08T18:52:00Z</dcterms:created>
  <dcterms:modified xsi:type="dcterms:W3CDTF">2023-12-08T18:52:00Z</dcterms:modified>
</cp:coreProperties>
</file>