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509D" w:rsidRPr="00F7371A" w:rsidP="008D373A" w14:paraId="4FAE4DAD" w14:textId="285A571B">
      <w:pPr>
        <w:spacing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F7371A">
        <w:rPr>
          <w:rFonts w:ascii="Cambria" w:hAnsi="Cambria" w:cs="Arial"/>
          <w:b/>
          <w:sz w:val="24"/>
          <w:szCs w:val="24"/>
        </w:rPr>
        <w:t>MOÇÃO Nº 27/2024</w:t>
      </w:r>
      <w:bookmarkStart w:id="0" w:name="_Hlk166245546"/>
    </w:p>
    <w:bookmarkEnd w:id="0"/>
    <w:p w:rsidR="00AA078E" w:rsidRPr="00AA078E" w:rsidP="00AA078E" w14:paraId="25D939F7" w14:textId="77777777">
      <w:pPr>
        <w:pStyle w:val="NoSpacing"/>
        <w:jc w:val="center"/>
        <w:rPr>
          <w:rFonts w:ascii="Cambria" w:hAnsi="Cambria"/>
          <w:b/>
          <w:sz w:val="24"/>
        </w:rPr>
      </w:pPr>
    </w:p>
    <w:p w:rsidR="00210A79" w:rsidRPr="00210A79" w:rsidP="00210A79" w14:paraId="02A85A96" w14:textId="681C9B03">
      <w:pPr>
        <w:spacing w:line="360" w:lineRule="auto"/>
        <w:ind w:left="3119"/>
        <w:jc w:val="both"/>
        <w:rPr>
          <w:rFonts w:asciiTheme="majorHAnsi" w:hAnsiTheme="majorHAnsi" w:cs="Arial"/>
          <w:b/>
          <w:sz w:val="25"/>
          <w:szCs w:val="25"/>
          <w:shd w:val="clear" w:color="auto" w:fill="FFFFFF"/>
        </w:rPr>
      </w:pPr>
      <w:r w:rsidRPr="00210A79">
        <w:rPr>
          <w:rFonts w:asciiTheme="majorHAnsi" w:hAnsiTheme="majorHAnsi" w:cs="Arial"/>
          <w:b/>
          <w:sz w:val="25"/>
          <w:szCs w:val="25"/>
        </w:rPr>
        <w:t xml:space="preserve">APELO </w:t>
      </w:r>
      <w:r w:rsidR="008D373A">
        <w:rPr>
          <w:rFonts w:asciiTheme="majorHAnsi" w:hAnsiTheme="majorHAnsi" w:cs="Arial"/>
          <w:b/>
          <w:sz w:val="25"/>
          <w:szCs w:val="25"/>
        </w:rPr>
        <w:t>À</w:t>
      </w:r>
      <w:r w:rsidRPr="00210A79">
        <w:rPr>
          <w:rFonts w:asciiTheme="majorHAnsi" w:hAnsiTheme="majorHAnsi" w:cs="Arial"/>
          <w:b/>
          <w:sz w:val="25"/>
          <w:szCs w:val="25"/>
        </w:rPr>
        <w:t xml:space="preserve"> SECRETARIA ESTADUAL DE SAÚDE PARA AUMENTO D</w:t>
      </w:r>
      <w:r w:rsidR="008D373A">
        <w:rPr>
          <w:rFonts w:asciiTheme="majorHAnsi" w:hAnsiTheme="majorHAnsi" w:cs="Arial"/>
          <w:b/>
          <w:sz w:val="25"/>
          <w:szCs w:val="25"/>
        </w:rPr>
        <w:t xml:space="preserve">A DISPONIBILIDADE </w:t>
      </w:r>
      <w:r w:rsidRPr="00210A79">
        <w:rPr>
          <w:rFonts w:asciiTheme="majorHAnsi" w:hAnsiTheme="majorHAnsi" w:cs="Arial"/>
          <w:b/>
          <w:sz w:val="25"/>
          <w:szCs w:val="25"/>
        </w:rPr>
        <w:t xml:space="preserve">DE LEITOS NOS HOSPITAIS FILANTRÓPICOS NA REGIÃO DE LIMEIRA. </w:t>
      </w:r>
    </w:p>
    <w:p w:rsidR="00210A79" w:rsidP="00210A79" w14:paraId="35CC6454" w14:textId="051B367B">
      <w:pPr>
        <w:spacing w:line="360" w:lineRule="auto"/>
        <w:ind w:firstLine="708"/>
        <w:jc w:val="both"/>
        <w:rPr>
          <w:rFonts w:asciiTheme="majorHAnsi" w:hAnsiTheme="majorHAnsi" w:cs="Arial"/>
          <w:bCs/>
          <w:sz w:val="25"/>
          <w:szCs w:val="25"/>
          <w:shd w:val="clear" w:color="auto" w:fill="FFFFFF"/>
        </w:rPr>
      </w:pPr>
      <w:r w:rsidRPr="00210A79">
        <w:rPr>
          <w:rFonts w:asciiTheme="majorHAnsi" w:hAnsiTheme="majorHAnsi" w:cs="Arial"/>
          <w:sz w:val="25"/>
          <w:szCs w:val="25"/>
        </w:rPr>
        <w:t xml:space="preserve">Nos termos do art. 233, inciso V do Regimento Interno, apelo a Secretaria Estadual de Saúde para que tome providencias visando aumentar a disponibilidade de leitos nos hospitais </w:t>
      </w:r>
      <w:r w:rsidR="00605A61">
        <w:rPr>
          <w:rFonts w:asciiTheme="majorHAnsi" w:hAnsiTheme="majorHAnsi" w:cs="Arial"/>
          <w:sz w:val="25"/>
          <w:szCs w:val="25"/>
        </w:rPr>
        <w:t>f</w:t>
      </w:r>
      <w:r w:rsidRPr="00210A79">
        <w:rPr>
          <w:rFonts w:asciiTheme="majorHAnsi" w:hAnsiTheme="majorHAnsi" w:cs="Arial"/>
          <w:sz w:val="25"/>
          <w:szCs w:val="25"/>
        </w:rPr>
        <w:t>ilantrópicos da região de Limeira, visando atender as demandas dos municípios da região, especialmente os pequenos municípios, pois não tem estrutura para tanto.</w:t>
      </w:r>
      <w:r w:rsidRPr="00210A79">
        <w:rPr>
          <w:rFonts w:asciiTheme="majorHAnsi" w:hAnsiTheme="majorHAnsi" w:cs="Arial"/>
          <w:bCs/>
          <w:sz w:val="25"/>
          <w:szCs w:val="25"/>
          <w:shd w:val="clear" w:color="auto" w:fill="FFFFFF"/>
        </w:rPr>
        <w:t xml:space="preserve"> </w:t>
      </w:r>
    </w:p>
    <w:p w:rsidR="00210A79" w:rsidRPr="00210A79" w:rsidP="00210A79" w14:paraId="566405B5" w14:textId="77777777">
      <w:pPr>
        <w:spacing w:line="360" w:lineRule="auto"/>
        <w:ind w:firstLine="708"/>
        <w:jc w:val="both"/>
        <w:rPr>
          <w:rFonts w:asciiTheme="majorHAnsi" w:hAnsiTheme="majorHAnsi" w:cs="Arial"/>
          <w:bCs/>
          <w:sz w:val="25"/>
          <w:szCs w:val="25"/>
          <w:shd w:val="clear" w:color="auto" w:fill="FFFFFF"/>
        </w:rPr>
      </w:pPr>
    </w:p>
    <w:p w:rsidR="00210A79" w:rsidRPr="00210A79" w:rsidP="00210A79" w14:paraId="7D31CC4B" w14:textId="5B7246F9">
      <w:pPr>
        <w:spacing w:line="36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210A79">
        <w:rPr>
          <w:rFonts w:asciiTheme="majorHAnsi" w:hAnsiTheme="majorHAnsi" w:cs="Arial"/>
          <w:b/>
          <w:bCs/>
          <w:sz w:val="25"/>
          <w:szCs w:val="25"/>
        </w:rPr>
        <w:t>JUSTIFICATIVA</w:t>
      </w:r>
    </w:p>
    <w:p w:rsidR="00210A79" w:rsidP="008D373A" w14:paraId="7A775B05" w14:textId="0005AD6E">
      <w:pPr>
        <w:spacing w:after="0" w:line="360" w:lineRule="auto"/>
        <w:ind w:firstLine="709"/>
        <w:jc w:val="both"/>
        <w:rPr>
          <w:rFonts w:asciiTheme="majorHAnsi" w:hAnsiTheme="majorHAnsi"/>
          <w:sz w:val="25"/>
          <w:szCs w:val="25"/>
        </w:rPr>
      </w:pPr>
      <w:r w:rsidRPr="00210A79">
        <w:rPr>
          <w:rFonts w:asciiTheme="majorHAnsi" w:hAnsiTheme="majorHAnsi"/>
          <w:sz w:val="25"/>
          <w:szCs w:val="25"/>
        </w:rPr>
        <w:t>Tenho verificado situações muito graves em nossa UPAM (Unidade de Pronto Atendimento Municipal), onde pacientes que precisariam de remoção imediata ao hospital de refer</w:t>
      </w:r>
      <w:r>
        <w:rPr>
          <w:rFonts w:asciiTheme="majorHAnsi" w:hAnsiTheme="majorHAnsi"/>
          <w:sz w:val="25"/>
          <w:szCs w:val="25"/>
        </w:rPr>
        <w:t>ê</w:t>
      </w:r>
      <w:r w:rsidRPr="00210A79">
        <w:rPr>
          <w:rFonts w:asciiTheme="majorHAnsi" w:hAnsiTheme="majorHAnsi"/>
          <w:sz w:val="25"/>
          <w:szCs w:val="25"/>
        </w:rPr>
        <w:t>ncia na região</w:t>
      </w:r>
      <w:r w:rsidR="00605A61">
        <w:rPr>
          <w:rFonts w:asciiTheme="majorHAnsi" w:hAnsiTheme="majorHAnsi"/>
          <w:sz w:val="25"/>
          <w:szCs w:val="25"/>
        </w:rPr>
        <w:t>,</w:t>
      </w:r>
      <w:r w:rsidRPr="00210A79">
        <w:rPr>
          <w:rFonts w:asciiTheme="majorHAnsi" w:hAnsiTheme="majorHAnsi"/>
          <w:sz w:val="25"/>
          <w:szCs w:val="25"/>
        </w:rPr>
        <w:t xml:space="preserve"> que é a Santa Casa de Limeira, tem que aguardar alguns dias para encaminhamento que pode gerar o agravamento da doença</w:t>
      </w:r>
      <w:r>
        <w:rPr>
          <w:rFonts w:asciiTheme="majorHAnsi" w:hAnsiTheme="majorHAnsi"/>
          <w:sz w:val="25"/>
          <w:szCs w:val="25"/>
        </w:rPr>
        <w:t>,</w:t>
      </w:r>
      <w:r w:rsidRPr="00210A79">
        <w:rPr>
          <w:rFonts w:asciiTheme="majorHAnsi" w:hAnsiTheme="majorHAnsi"/>
          <w:sz w:val="25"/>
          <w:szCs w:val="25"/>
        </w:rPr>
        <w:t xml:space="preserve"> podendo chegar a óbito.</w:t>
      </w:r>
    </w:p>
    <w:p w:rsidR="008D373A" w:rsidRPr="00210A79" w:rsidP="008D373A" w14:paraId="6906A6B2" w14:textId="77777777">
      <w:pPr>
        <w:spacing w:after="0" w:line="360" w:lineRule="auto"/>
        <w:ind w:firstLine="709"/>
        <w:jc w:val="both"/>
        <w:rPr>
          <w:rFonts w:asciiTheme="majorHAnsi" w:hAnsiTheme="majorHAnsi"/>
          <w:sz w:val="25"/>
          <w:szCs w:val="25"/>
        </w:rPr>
      </w:pPr>
    </w:p>
    <w:p w:rsidR="00210A79" w:rsidRPr="00210A79" w:rsidP="008D373A" w14:paraId="4FEBBFBC" w14:textId="11FEEFE6">
      <w:pPr>
        <w:spacing w:after="0" w:line="360" w:lineRule="auto"/>
        <w:ind w:firstLine="709"/>
        <w:jc w:val="both"/>
        <w:rPr>
          <w:rFonts w:asciiTheme="majorHAnsi" w:hAnsiTheme="majorHAnsi"/>
          <w:sz w:val="25"/>
          <w:szCs w:val="25"/>
        </w:rPr>
      </w:pPr>
      <w:r w:rsidRPr="00210A79">
        <w:rPr>
          <w:rFonts w:asciiTheme="majorHAnsi" w:hAnsiTheme="majorHAnsi"/>
          <w:sz w:val="25"/>
          <w:szCs w:val="25"/>
        </w:rPr>
        <w:t xml:space="preserve"> </w:t>
      </w:r>
      <w:r w:rsidR="00286513">
        <w:rPr>
          <w:rFonts w:asciiTheme="majorHAnsi" w:hAnsiTheme="majorHAnsi"/>
          <w:sz w:val="25"/>
          <w:szCs w:val="25"/>
        </w:rPr>
        <w:t>Vale lembrar que com ou sem epidemia a situação se repete</w:t>
      </w:r>
      <w:r w:rsidRPr="00210A79">
        <w:rPr>
          <w:rFonts w:asciiTheme="majorHAnsi" w:hAnsiTheme="majorHAnsi"/>
          <w:sz w:val="25"/>
          <w:szCs w:val="25"/>
        </w:rPr>
        <w:t xml:space="preserve">, por isso não é justificável esta demora, podendo causar prejuízos incalculáveis aos usuários do SUS e suas famílias. </w:t>
      </w:r>
    </w:p>
    <w:p w:rsidR="00AA078E" w:rsidP="00AA078E" w14:paraId="1991890E" w14:textId="77777777">
      <w:pPr>
        <w:pStyle w:val="NoSpacing"/>
        <w:jc w:val="center"/>
        <w:rPr>
          <w:rFonts w:ascii="Cambria" w:hAnsi="Cambria"/>
          <w:b/>
          <w:sz w:val="24"/>
        </w:rPr>
      </w:pPr>
    </w:p>
    <w:p w:rsidR="00AA078E" w:rsidRPr="008D373A" w:rsidP="00AA078E" w14:paraId="7F43AD22" w14:textId="72F289C5">
      <w:pPr>
        <w:pStyle w:val="NoSpacing"/>
        <w:jc w:val="center"/>
        <w:rPr>
          <w:rFonts w:ascii="Cambria" w:hAnsi="Cambria"/>
          <w:bCs/>
          <w:sz w:val="25"/>
          <w:szCs w:val="25"/>
        </w:rPr>
      </w:pPr>
      <w:r w:rsidRPr="008D373A">
        <w:rPr>
          <w:rFonts w:ascii="Cambria" w:hAnsi="Cambria"/>
          <w:bCs/>
          <w:sz w:val="25"/>
          <w:szCs w:val="25"/>
        </w:rPr>
        <w:t>Câmara Municipal de Cordeirópolis</w:t>
      </w:r>
      <w:r w:rsidRPr="008D373A" w:rsidR="00605A61">
        <w:rPr>
          <w:rFonts w:ascii="Cambria" w:hAnsi="Cambria"/>
          <w:bCs/>
          <w:sz w:val="25"/>
          <w:szCs w:val="25"/>
        </w:rPr>
        <w:t>, 10 de maio de 2024.</w:t>
      </w:r>
    </w:p>
    <w:p w:rsidR="00AA078E" w:rsidRPr="008D373A" w:rsidP="00AA078E" w14:paraId="6255E364" w14:textId="77777777">
      <w:pPr>
        <w:pStyle w:val="NoSpacing"/>
        <w:jc w:val="center"/>
        <w:rPr>
          <w:rFonts w:ascii="Cambria" w:hAnsi="Cambria"/>
          <w:bCs/>
          <w:sz w:val="25"/>
          <w:szCs w:val="25"/>
        </w:rPr>
      </w:pPr>
    </w:p>
    <w:p w:rsidR="002E4CE6" w:rsidRPr="008D373A" w:rsidP="00AA078E" w14:paraId="14015EDA" w14:textId="77777777">
      <w:pPr>
        <w:pStyle w:val="NoSpacing"/>
        <w:jc w:val="center"/>
        <w:rPr>
          <w:rFonts w:ascii="Cambria" w:hAnsi="Cambria"/>
          <w:bCs/>
          <w:sz w:val="25"/>
          <w:szCs w:val="25"/>
        </w:rPr>
      </w:pPr>
    </w:p>
    <w:p w:rsidR="002E4CE6" w:rsidRPr="008D373A" w:rsidP="00AA078E" w14:paraId="13A09DC6" w14:textId="77777777">
      <w:pPr>
        <w:pStyle w:val="NoSpacing"/>
        <w:jc w:val="center"/>
        <w:rPr>
          <w:rFonts w:ascii="Cambria" w:hAnsi="Cambria"/>
          <w:b/>
          <w:sz w:val="25"/>
          <w:szCs w:val="25"/>
        </w:rPr>
      </w:pPr>
    </w:p>
    <w:p w:rsidR="002E4CE6" w:rsidRPr="008D373A" w:rsidP="00605A61" w14:paraId="13D180D6" w14:textId="77777777">
      <w:pPr>
        <w:pStyle w:val="NoSpacing"/>
        <w:jc w:val="center"/>
        <w:rPr>
          <w:rFonts w:ascii="Cambria" w:hAnsi="Cambria"/>
          <w:b/>
          <w:sz w:val="25"/>
          <w:szCs w:val="25"/>
        </w:rPr>
      </w:pPr>
    </w:p>
    <w:p w:rsidR="00605A61" w:rsidRPr="008D373A" w:rsidP="00605A61" w14:paraId="2AF104F9" w14:textId="1DB02620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8D373A">
        <w:rPr>
          <w:rFonts w:ascii="Cambria" w:hAnsi="Cambria" w:cs="Arial"/>
          <w:b/>
          <w:sz w:val="25"/>
          <w:szCs w:val="25"/>
        </w:rPr>
        <w:t>ANDERSON ANTONIO HESPANHOL (PIQUE)</w:t>
      </w:r>
    </w:p>
    <w:p w:rsidR="00605A61" w:rsidRPr="008D373A" w:rsidP="00605A61" w14:paraId="1B9016AD" w14:textId="5A97CD50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8D373A">
        <w:rPr>
          <w:rFonts w:ascii="Cambria" w:hAnsi="Cambria" w:cs="Arial"/>
          <w:b/>
          <w:sz w:val="25"/>
          <w:szCs w:val="25"/>
        </w:rPr>
        <w:t>VEREADOR - PP</w:t>
      </w:r>
    </w:p>
    <w:p w:rsidR="00501A9E" w:rsidRPr="008D373A" w:rsidP="00210A79" w14:paraId="47184834" w14:textId="54401D1F">
      <w:pPr>
        <w:pStyle w:val="NoSpacing"/>
        <w:rPr>
          <w:b/>
          <w:sz w:val="25"/>
          <w:szCs w:val="25"/>
        </w:rPr>
      </w:pPr>
      <w:r w:rsidRPr="008D373A">
        <w:rPr>
          <w:b/>
          <w:sz w:val="25"/>
          <w:szCs w:val="25"/>
        </w:rPr>
        <w:t xml:space="preserve"> </w:t>
      </w:r>
    </w:p>
    <w:sectPr w:rsidSect="000D0575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14:paraId="45B8F312" w14:textId="77777777">
    <w:pPr>
      <w:pStyle w:val="Footer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6791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:rsidP="00501A9E" w14:paraId="6A6B5EE2" w14:textId="77777777">
    <w:pPr>
      <w:pStyle w:val="Header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01844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 w14:paraId="3423FEC3" w14:textId="4C36BC83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25756"/>
    <w:rsid w:val="000D0575"/>
    <w:rsid w:val="000D0A86"/>
    <w:rsid w:val="0012505A"/>
    <w:rsid w:val="001F4609"/>
    <w:rsid w:val="00210A79"/>
    <w:rsid w:val="00224B21"/>
    <w:rsid w:val="00286513"/>
    <w:rsid w:val="002E4CE6"/>
    <w:rsid w:val="002F785A"/>
    <w:rsid w:val="003210AD"/>
    <w:rsid w:val="00345D94"/>
    <w:rsid w:val="00407C15"/>
    <w:rsid w:val="004307C1"/>
    <w:rsid w:val="00471FDF"/>
    <w:rsid w:val="00501A9E"/>
    <w:rsid w:val="00543E40"/>
    <w:rsid w:val="00552BFB"/>
    <w:rsid w:val="00583CB0"/>
    <w:rsid w:val="005B720B"/>
    <w:rsid w:val="00605A61"/>
    <w:rsid w:val="006347E4"/>
    <w:rsid w:val="00637BA8"/>
    <w:rsid w:val="006A555A"/>
    <w:rsid w:val="0073598E"/>
    <w:rsid w:val="007E4DF8"/>
    <w:rsid w:val="00826808"/>
    <w:rsid w:val="008C0228"/>
    <w:rsid w:val="008C7B5F"/>
    <w:rsid w:val="008D373A"/>
    <w:rsid w:val="00A321C5"/>
    <w:rsid w:val="00A5509D"/>
    <w:rsid w:val="00A761DE"/>
    <w:rsid w:val="00AA078E"/>
    <w:rsid w:val="00B317DD"/>
    <w:rsid w:val="00BB08E7"/>
    <w:rsid w:val="00BC38C6"/>
    <w:rsid w:val="00C169F0"/>
    <w:rsid w:val="00C42247"/>
    <w:rsid w:val="00C53F69"/>
    <w:rsid w:val="00D56757"/>
    <w:rsid w:val="00D66B9E"/>
    <w:rsid w:val="00DF39E7"/>
    <w:rsid w:val="00DF546F"/>
    <w:rsid w:val="00E00C3D"/>
    <w:rsid w:val="00E54BEE"/>
    <w:rsid w:val="00E9757B"/>
    <w:rsid w:val="00EB3AD7"/>
    <w:rsid w:val="00F06348"/>
    <w:rsid w:val="00F546D1"/>
    <w:rsid w:val="00F55124"/>
    <w:rsid w:val="00F65A95"/>
    <w:rsid w:val="00F7371A"/>
    <w:rsid w:val="00FE3286"/>
    <w:rsid w:val="00FF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01A9E"/>
  </w:style>
  <w:style w:type="paragraph" w:styleId="Footer">
    <w:name w:val="footer"/>
    <w:basedOn w:val="Normal"/>
    <w:link w:val="Rodap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10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0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Assessora Deize Cristina Bettin Carron</cp:lastModifiedBy>
  <cp:revision>2</cp:revision>
  <cp:lastPrinted>2024-05-10T19:34:03Z</cp:lastPrinted>
  <dcterms:created xsi:type="dcterms:W3CDTF">2024-05-10T19:30:00Z</dcterms:created>
  <dcterms:modified xsi:type="dcterms:W3CDTF">2024-05-10T19:30:00Z</dcterms:modified>
</cp:coreProperties>
</file>